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25" w:rsidRPr="002B4960" w:rsidRDefault="00317E25" w:rsidP="00317E25">
      <w:pPr>
        <w:jc w:val="center"/>
        <w:rPr>
          <w:rFonts w:ascii="文鼎粗隸" w:eastAsia="文鼎粗隸" w:hint="eastAsia"/>
          <w:b/>
          <w:sz w:val="40"/>
        </w:rPr>
      </w:pPr>
      <w:r w:rsidRPr="002B4960">
        <w:rPr>
          <w:rFonts w:ascii="文鼎粗隸" w:eastAsia="文鼎粗隸" w:hint="eastAsia"/>
          <w:b/>
          <w:sz w:val="40"/>
        </w:rPr>
        <w:t>藝術章</w:t>
      </w:r>
    </w:p>
    <w:p w:rsidR="00317E25" w:rsidRPr="002B4960" w:rsidRDefault="00317E25" w:rsidP="00317E25">
      <w:pPr>
        <w:rPr>
          <w:rFonts w:ascii="新細明體" w:hint="eastAsia"/>
        </w:rPr>
      </w:pPr>
    </w:p>
    <w:p w:rsidR="00317E25" w:rsidRPr="002B4960" w:rsidRDefault="00317E25" w:rsidP="00317E25">
      <w:pPr>
        <w:ind w:left="956" w:hanging="956"/>
        <w:rPr>
          <w:rFonts w:ascii="新細明體" w:hint="eastAsia"/>
        </w:rPr>
      </w:pPr>
      <w:r w:rsidRPr="002B4960">
        <w:rPr>
          <w:rFonts w:eastAsia="全真楷書" w:hint="eastAsia"/>
          <w:szCs w:val="24"/>
        </w:rPr>
        <w:t>引言：</w:t>
      </w:r>
      <w:r w:rsidRPr="002B4960">
        <w:rPr>
          <w:rFonts w:eastAsia="全真楷書" w:hint="eastAsia"/>
          <w:szCs w:val="24"/>
        </w:rPr>
        <w:tab/>
      </w:r>
      <w:r w:rsidRPr="002B4960">
        <w:rPr>
          <w:rFonts w:ascii="新細明體" w:hint="eastAsia"/>
        </w:rPr>
        <w:t>藝術源自於拉丁文</w:t>
      </w:r>
      <w:proofErr w:type="spellStart"/>
      <w:r w:rsidRPr="002B4960">
        <w:rPr>
          <w:rFonts w:ascii="新細明體" w:hint="eastAsia"/>
        </w:rPr>
        <w:t>ars</w:t>
      </w:r>
      <w:proofErr w:type="spellEnd"/>
      <w:r w:rsidRPr="002B4960">
        <w:rPr>
          <w:rFonts w:ascii="新細明體" w:hint="eastAsia"/>
        </w:rPr>
        <w:t>，意為「技巧」，包括所有的創造性學問。以「繪畫」、「雕塑」、「建築」、「文學」、「音樂」、「戲劇」、「舞蹈」、「電影」等都為藝術分類範疇。</w:t>
      </w:r>
      <w:r w:rsidRPr="002B4960">
        <w:rPr>
          <w:rFonts w:hint="eastAsia"/>
        </w:rPr>
        <w:t>獎章設立目的在陶冶隊員之性情及發掘其興趣</w:t>
      </w:r>
      <w:r w:rsidRPr="002B4960">
        <w:rPr>
          <w:rFonts w:ascii="新細明體" w:hint="eastAsia"/>
        </w:rPr>
        <w:t>。</w:t>
      </w:r>
    </w:p>
    <w:p w:rsidR="00317E25" w:rsidRPr="002B4960" w:rsidRDefault="00317E25" w:rsidP="00317E25">
      <w:pPr>
        <w:rPr>
          <w:rFonts w:ascii="新細明體" w:hint="eastAsia"/>
        </w:rPr>
      </w:pPr>
    </w:p>
    <w:p w:rsidR="00317E25" w:rsidRPr="002B4960" w:rsidRDefault="00317E25" w:rsidP="00317E25">
      <w:pPr>
        <w:rPr>
          <w:rFonts w:ascii="全真楷書" w:eastAsia="全真楷書" w:hint="eastAsia"/>
          <w:b/>
          <w:sz w:val="28"/>
          <w:szCs w:val="28"/>
          <w:u w:val="single"/>
        </w:rPr>
      </w:pPr>
      <w:r w:rsidRPr="002B4960">
        <w:rPr>
          <w:rFonts w:ascii="全真楷書" w:eastAsia="全真楷書" w:hint="eastAsia"/>
          <w:b/>
          <w:sz w:val="28"/>
          <w:szCs w:val="28"/>
          <w:u w:val="single"/>
        </w:rPr>
        <w:t>課程大綱</w:t>
      </w:r>
    </w:p>
    <w:p w:rsidR="00317E25" w:rsidRPr="002B4960" w:rsidRDefault="00317E25" w:rsidP="00317E25">
      <w:pPr>
        <w:rPr>
          <w:rFonts w:eastAsia="華康新儷粗黑" w:hint="eastAsia"/>
          <w:b/>
        </w:rPr>
      </w:pPr>
    </w:p>
    <w:p w:rsidR="00317E25" w:rsidRPr="002B4960" w:rsidRDefault="00317E25" w:rsidP="00317E25">
      <w:pPr>
        <w:rPr>
          <w:rFonts w:hint="eastAsia"/>
        </w:rPr>
      </w:pPr>
      <w:r w:rsidRPr="002B4960">
        <w:rPr>
          <w:rFonts w:eastAsia="華康新儷粗黑" w:hint="eastAsia"/>
          <w:b/>
        </w:rPr>
        <w:t>藝術章</w:t>
      </w:r>
      <w:r w:rsidRPr="002B4960">
        <w:rPr>
          <w:rFonts w:eastAsia="華康新儷粗黑" w:hint="eastAsia"/>
        </w:rPr>
        <w:t xml:space="preserve"> - - </w:t>
      </w:r>
      <w:r w:rsidRPr="002B4960">
        <w:rPr>
          <w:rFonts w:hint="eastAsia"/>
        </w:rPr>
        <w:t>隊員</w:t>
      </w:r>
      <w:r w:rsidRPr="002B4960">
        <w:rPr>
          <w:rFonts w:hint="eastAsia"/>
          <w:b/>
          <w:u w:val="single"/>
        </w:rPr>
        <w:t>必須持續</w:t>
      </w:r>
      <w:r w:rsidRPr="002B4960">
        <w:rPr>
          <w:b/>
          <w:u w:val="single"/>
        </w:rPr>
        <w:t>參與</w:t>
      </w:r>
      <w:r w:rsidRPr="002B4960">
        <w:rPr>
          <w:rFonts w:hint="eastAsia"/>
        </w:rPr>
        <w:t>有關活動。</w:t>
      </w:r>
    </w:p>
    <w:p w:rsidR="00317E25" w:rsidRDefault="00317E25" w:rsidP="00317E25">
      <w:pPr>
        <w:rPr>
          <w:rFonts w:hint="eastAsia"/>
        </w:rPr>
      </w:pPr>
    </w:p>
    <w:p w:rsidR="00317E25" w:rsidRPr="00700424" w:rsidRDefault="00317E25" w:rsidP="00317E25">
      <w:pPr>
        <w:rPr>
          <w:rFonts w:hint="eastAsia"/>
        </w:rPr>
      </w:pPr>
      <w:r w:rsidRPr="004A0FFC">
        <w:rPr>
          <w:rFonts w:hint="eastAsia"/>
          <w:lang w:eastAsia="zh-HK"/>
        </w:rPr>
        <w:t>建議項目：</w:t>
      </w:r>
    </w:p>
    <w:p w:rsidR="00317E25" w:rsidRPr="002B4960" w:rsidRDefault="00317E25" w:rsidP="00317E25">
      <w:pPr>
        <w:ind w:left="1416" w:hangingChars="590" w:hanging="1416"/>
        <w:rPr>
          <w:rFonts w:hint="eastAsia"/>
        </w:rPr>
      </w:pPr>
      <w:r w:rsidRPr="002B4960">
        <w:rPr>
          <w:rFonts w:hint="eastAsia"/>
        </w:rPr>
        <w:t xml:space="preserve">1. </w:t>
      </w:r>
      <w:r w:rsidRPr="002B4960">
        <w:rPr>
          <w:rFonts w:hint="eastAsia"/>
        </w:rPr>
        <w:t>美</w:t>
      </w:r>
      <w:r w:rsidRPr="002B4960">
        <w:rPr>
          <w:rFonts w:hint="eastAsia"/>
        </w:rPr>
        <w:t xml:space="preserve">    </w:t>
      </w:r>
      <w:r w:rsidRPr="002B4960">
        <w:rPr>
          <w:rFonts w:hint="eastAsia"/>
        </w:rPr>
        <w:t>術</w:t>
      </w:r>
      <w:r w:rsidRPr="002B4960">
        <w:rPr>
          <w:rFonts w:hint="eastAsia"/>
        </w:rPr>
        <w:tab/>
        <w:t>(</w:t>
      </w:r>
      <w:r>
        <w:rPr>
          <w:rFonts w:hint="eastAsia"/>
        </w:rPr>
        <w:t>例如</w:t>
      </w:r>
      <w:r>
        <w:rPr>
          <w:rFonts w:hint="eastAsia"/>
          <w:lang w:eastAsia="zh-HK"/>
        </w:rPr>
        <w:t>：</w:t>
      </w:r>
      <w:r w:rsidRPr="002B4960">
        <w:rPr>
          <w:rFonts w:hint="eastAsia"/>
        </w:rPr>
        <w:t>素描</w:t>
      </w:r>
      <w:r w:rsidRPr="002B4960">
        <w:t>、</w:t>
      </w:r>
      <w:r w:rsidRPr="002B4960">
        <w:rPr>
          <w:rFonts w:hint="eastAsia"/>
        </w:rPr>
        <w:t>油畫</w:t>
      </w:r>
      <w:r w:rsidRPr="002B4960">
        <w:t>、</w:t>
      </w:r>
      <w:r w:rsidRPr="002B4960">
        <w:rPr>
          <w:rFonts w:hint="eastAsia"/>
        </w:rPr>
        <w:t>水彩畫</w:t>
      </w:r>
      <w:r w:rsidRPr="002B4960">
        <w:t>、</w:t>
      </w:r>
      <w:r w:rsidRPr="002B4960">
        <w:rPr>
          <w:rFonts w:hint="eastAsia"/>
        </w:rPr>
        <w:t>塑膠彩</w:t>
      </w:r>
      <w:r w:rsidRPr="002B4960">
        <w:t>、</w:t>
      </w:r>
      <w:r w:rsidRPr="002B4960">
        <w:rPr>
          <w:rFonts w:hint="eastAsia"/>
        </w:rPr>
        <w:t>雕刻</w:t>
      </w:r>
      <w:r w:rsidRPr="002B4960">
        <w:t>、</w:t>
      </w:r>
      <w:r w:rsidRPr="002B4960">
        <w:rPr>
          <w:rFonts w:hint="eastAsia"/>
        </w:rPr>
        <w:t>剪輯</w:t>
      </w:r>
      <w:r w:rsidRPr="002B4960">
        <w:t>、</w:t>
      </w:r>
      <w:r w:rsidRPr="002B4960">
        <w:rPr>
          <w:rFonts w:hint="eastAsia"/>
        </w:rPr>
        <w:t>國畫、書法</w:t>
      </w:r>
      <w:r w:rsidRPr="002B4960">
        <w:t>、</w:t>
      </w:r>
      <w:r w:rsidRPr="002B4960">
        <w:rPr>
          <w:rFonts w:hint="eastAsia"/>
        </w:rPr>
        <w:t>美術字</w:t>
      </w:r>
      <w:r w:rsidRPr="002B4960">
        <w:t>、</w:t>
      </w:r>
      <w:r w:rsidRPr="002B4960">
        <w:rPr>
          <w:rFonts w:hint="eastAsia"/>
        </w:rPr>
        <w:t>彩繪</w:t>
      </w:r>
      <w:r w:rsidRPr="002B4960">
        <w:t>、</w:t>
      </w:r>
      <w:r w:rsidRPr="002B4960">
        <w:rPr>
          <w:rFonts w:hint="eastAsia"/>
        </w:rPr>
        <w:t>陶瓷等</w:t>
      </w:r>
      <w:r w:rsidRPr="002B4960">
        <w:t>。</w:t>
      </w:r>
      <w:r w:rsidRPr="002B4960">
        <w:rPr>
          <w:rFonts w:hint="eastAsia"/>
        </w:rPr>
        <w:t>)</w:t>
      </w:r>
    </w:p>
    <w:p w:rsidR="00317E25" w:rsidRPr="002B4960" w:rsidRDefault="00317E25" w:rsidP="00317E25">
      <w:pPr>
        <w:ind w:left="1416" w:hangingChars="590" w:hanging="1416"/>
        <w:rPr>
          <w:rFonts w:hint="eastAsia"/>
        </w:rPr>
      </w:pPr>
      <w:r w:rsidRPr="002B4960">
        <w:rPr>
          <w:rFonts w:hint="eastAsia"/>
        </w:rPr>
        <w:t xml:space="preserve">2. </w:t>
      </w:r>
      <w:r w:rsidRPr="002B4960">
        <w:rPr>
          <w:rFonts w:hint="eastAsia"/>
        </w:rPr>
        <w:t>文藝寫作</w:t>
      </w:r>
      <w:r w:rsidRPr="002B4960">
        <w:rPr>
          <w:rFonts w:hint="eastAsia"/>
        </w:rPr>
        <w:tab/>
        <w:t>(</w:t>
      </w:r>
      <w:r>
        <w:rPr>
          <w:rFonts w:hint="eastAsia"/>
        </w:rPr>
        <w:t>例如</w:t>
      </w:r>
      <w:r>
        <w:rPr>
          <w:rFonts w:hint="eastAsia"/>
          <w:lang w:eastAsia="zh-HK"/>
        </w:rPr>
        <w:t>：</w:t>
      </w:r>
      <w:r w:rsidRPr="002B4960">
        <w:rPr>
          <w:rFonts w:hint="eastAsia"/>
        </w:rPr>
        <w:t>劇本</w:t>
      </w:r>
      <w:r w:rsidRPr="002B4960">
        <w:t>、</w:t>
      </w:r>
      <w:r w:rsidRPr="002B4960">
        <w:rPr>
          <w:rFonts w:hint="eastAsia"/>
        </w:rPr>
        <w:t>散文</w:t>
      </w:r>
      <w:r w:rsidRPr="002B4960">
        <w:t>、</w:t>
      </w:r>
      <w:r w:rsidRPr="002B4960">
        <w:rPr>
          <w:rFonts w:hint="eastAsia"/>
        </w:rPr>
        <w:t>新詩、漫畫等</w:t>
      </w:r>
      <w:r w:rsidRPr="002B4960">
        <w:t>。</w:t>
      </w:r>
      <w:r w:rsidRPr="002B4960">
        <w:rPr>
          <w:rFonts w:hint="eastAsia"/>
        </w:rPr>
        <w:t>)</w:t>
      </w:r>
    </w:p>
    <w:p w:rsidR="00317E25" w:rsidRPr="002B4960" w:rsidRDefault="00317E25" w:rsidP="00317E25">
      <w:pPr>
        <w:ind w:left="1416" w:hangingChars="590" w:hanging="1416"/>
        <w:rPr>
          <w:rFonts w:hint="eastAsia"/>
        </w:rPr>
      </w:pPr>
      <w:r w:rsidRPr="002B4960">
        <w:rPr>
          <w:rFonts w:hint="eastAsia"/>
        </w:rPr>
        <w:t xml:space="preserve">3. </w:t>
      </w:r>
      <w:r w:rsidRPr="002B4960">
        <w:rPr>
          <w:rFonts w:hint="eastAsia"/>
        </w:rPr>
        <w:t>劇</w:t>
      </w:r>
      <w:r w:rsidRPr="002B4960">
        <w:rPr>
          <w:rFonts w:hint="eastAsia"/>
        </w:rPr>
        <w:t xml:space="preserve">    </w:t>
      </w:r>
      <w:r w:rsidRPr="002B4960">
        <w:rPr>
          <w:rFonts w:hint="eastAsia"/>
        </w:rPr>
        <w:t>藝</w:t>
      </w:r>
      <w:r w:rsidRPr="002B4960">
        <w:rPr>
          <w:rFonts w:hint="eastAsia"/>
        </w:rPr>
        <w:tab/>
        <w:t>(</w:t>
      </w:r>
      <w:r>
        <w:rPr>
          <w:rFonts w:hint="eastAsia"/>
        </w:rPr>
        <w:t>例如</w:t>
      </w:r>
      <w:r>
        <w:rPr>
          <w:rFonts w:hint="eastAsia"/>
          <w:lang w:eastAsia="zh-HK"/>
        </w:rPr>
        <w:t>：</w:t>
      </w:r>
      <w:r w:rsidRPr="002B4960">
        <w:rPr>
          <w:rFonts w:hint="eastAsia"/>
        </w:rPr>
        <w:t>話劇</w:t>
      </w:r>
      <w:r w:rsidRPr="002B4960">
        <w:t>、</w:t>
      </w:r>
      <w:r w:rsidRPr="002B4960">
        <w:rPr>
          <w:rFonts w:hint="eastAsia"/>
        </w:rPr>
        <w:t>廣播劇</w:t>
      </w:r>
      <w:r w:rsidRPr="002B4960">
        <w:t>、</w:t>
      </w:r>
      <w:r w:rsidRPr="002B4960">
        <w:rPr>
          <w:rFonts w:hint="eastAsia"/>
        </w:rPr>
        <w:t>舞台劇</w:t>
      </w:r>
      <w:r w:rsidRPr="002B4960">
        <w:t>、</w:t>
      </w:r>
      <w:r w:rsidRPr="002B4960">
        <w:rPr>
          <w:rFonts w:hint="eastAsia"/>
        </w:rPr>
        <w:t>默劇、布偶劇等</w:t>
      </w:r>
      <w:r w:rsidRPr="002B4960">
        <w:t>。</w:t>
      </w:r>
      <w:r w:rsidRPr="002B4960">
        <w:rPr>
          <w:rFonts w:hint="eastAsia"/>
        </w:rPr>
        <w:t>)</w:t>
      </w:r>
    </w:p>
    <w:p w:rsidR="00317E25" w:rsidRPr="002B4960" w:rsidRDefault="00317E25" w:rsidP="00317E25">
      <w:pPr>
        <w:ind w:left="1416" w:hangingChars="590" w:hanging="1416"/>
        <w:rPr>
          <w:rFonts w:hint="eastAsia"/>
        </w:rPr>
      </w:pPr>
      <w:r w:rsidRPr="002B4960">
        <w:rPr>
          <w:rFonts w:hint="eastAsia"/>
        </w:rPr>
        <w:t xml:space="preserve">4. </w:t>
      </w:r>
      <w:r w:rsidRPr="002B4960">
        <w:rPr>
          <w:rFonts w:hint="eastAsia"/>
        </w:rPr>
        <w:t>音</w:t>
      </w:r>
      <w:r w:rsidRPr="002B4960">
        <w:rPr>
          <w:rFonts w:hint="eastAsia"/>
        </w:rPr>
        <w:t xml:space="preserve">    </w:t>
      </w:r>
      <w:r w:rsidRPr="002B4960">
        <w:rPr>
          <w:rFonts w:hint="eastAsia"/>
        </w:rPr>
        <w:t>樂</w:t>
      </w:r>
      <w:r w:rsidRPr="002B4960">
        <w:rPr>
          <w:rFonts w:hint="eastAsia"/>
        </w:rPr>
        <w:tab/>
        <w:t>(</w:t>
      </w:r>
      <w:r>
        <w:rPr>
          <w:rFonts w:hint="eastAsia"/>
        </w:rPr>
        <w:t>例如</w:t>
      </w:r>
      <w:r>
        <w:rPr>
          <w:rFonts w:hint="eastAsia"/>
          <w:lang w:eastAsia="zh-HK"/>
        </w:rPr>
        <w:t>：</w:t>
      </w:r>
      <w:r w:rsidRPr="002B4960">
        <w:rPr>
          <w:rFonts w:hint="eastAsia"/>
        </w:rPr>
        <w:t>音樂創作</w:t>
      </w:r>
      <w:r w:rsidRPr="002B4960">
        <w:t>、</w:t>
      </w:r>
      <w:r w:rsidRPr="002B4960">
        <w:rPr>
          <w:rFonts w:hint="eastAsia"/>
        </w:rPr>
        <w:t>音樂欣賞</w:t>
      </w:r>
      <w:r w:rsidRPr="002B4960">
        <w:t>、</w:t>
      </w:r>
      <w:r w:rsidRPr="002B4960">
        <w:rPr>
          <w:rFonts w:hint="eastAsia"/>
        </w:rPr>
        <w:t>唱歌等</w:t>
      </w:r>
      <w:r w:rsidRPr="002B4960">
        <w:t>。</w:t>
      </w:r>
      <w:r w:rsidRPr="002B4960">
        <w:rPr>
          <w:rFonts w:hint="eastAsia"/>
        </w:rPr>
        <w:t>)</w:t>
      </w:r>
    </w:p>
    <w:p w:rsidR="00317E25" w:rsidRPr="002B4960" w:rsidRDefault="00317E25" w:rsidP="00317E25">
      <w:pPr>
        <w:ind w:left="1416" w:hangingChars="590" w:hanging="1416"/>
        <w:rPr>
          <w:rFonts w:hint="eastAsia"/>
        </w:rPr>
      </w:pPr>
      <w:r w:rsidRPr="002B4960">
        <w:rPr>
          <w:rFonts w:hint="eastAsia"/>
        </w:rPr>
        <w:t xml:space="preserve">5. </w:t>
      </w:r>
      <w:r w:rsidRPr="002B4960">
        <w:rPr>
          <w:rFonts w:hint="eastAsia"/>
        </w:rPr>
        <w:t>舞</w:t>
      </w:r>
      <w:r w:rsidRPr="002B4960">
        <w:rPr>
          <w:rFonts w:hint="eastAsia"/>
        </w:rPr>
        <w:t xml:space="preserve">    </w:t>
      </w:r>
      <w:r w:rsidRPr="002B4960">
        <w:rPr>
          <w:rFonts w:hint="eastAsia"/>
        </w:rPr>
        <w:t>蹈</w:t>
      </w:r>
      <w:r w:rsidRPr="002B4960">
        <w:rPr>
          <w:rFonts w:hint="eastAsia"/>
        </w:rPr>
        <w:tab/>
        <w:t>(</w:t>
      </w:r>
      <w:r>
        <w:rPr>
          <w:rFonts w:hint="eastAsia"/>
        </w:rPr>
        <w:t>例如</w:t>
      </w:r>
      <w:r>
        <w:rPr>
          <w:rFonts w:hint="eastAsia"/>
          <w:lang w:eastAsia="zh-HK"/>
        </w:rPr>
        <w:t>：</w:t>
      </w:r>
      <w:r w:rsidRPr="002B4960">
        <w:rPr>
          <w:rFonts w:hint="eastAsia"/>
        </w:rPr>
        <w:t>傳統舞、流行舞、表演舞、國際標準舞、民族舞、芭蕾舞等</w:t>
      </w:r>
      <w:r w:rsidRPr="002B4960">
        <w:t>。</w:t>
      </w:r>
      <w:r w:rsidRPr="002B4960">
        <w:rPr>
          <w:rFonts w:hint="eastAsia"/>
        </w:rPr>
        <w:t>)</w:t>
      </w:r>
    </w:p>
    <w:p w:rsidR="00317E25" w:rsidRPr="002B4960" w:rsidRDefault="00317E25" w:rsidP="00317E25">
      <w:pPr>
        <w:ind w:left="1416" w:hangingChars="590" w:hanging="1416"/>
        <w:rPr>
          <w:rFonts w:ascii="新細明體" w:hint="eastAsia"/>
        </w:rPr>
      </w:pPr>
      <w:r w:rsidRPr="002B4960">
        <w:rPr>
          <w:rFonts w:hint="eastAsia"/>
        </w:rPr>
        <w:t xml:space="preserve">6. </w:t>
      </w:r>
      <w:r w:rsidRPr="002B4960">
        <w:rPr>
          <w:rFonts w:ascii="新細明體" w:hint="eastAsia"/>
        </w:rPr>
        <w:t>攝    影</w:t>
      </w:r>
      <w:r w:rsidRPr="002B4960">
        <w:rPr>
          <w:rFonts w:ascii="新細明體" w:hint="eastAsia"/>
        </w:rPr>
        <w:tab/>
        <w:t>(</w:t>
      </w:r>
      <w:r>
        <w:rPr>
          <w:rFonts w:hint="eastAsia"/>
        </w:rPr>
        <w:t>例如</w:t>
      </w:r>
      <w:r>
        <w:rPr>
          <w:rFonts w:hint="eastAsia"/>
          <w:lang w:eastAsia="zh-HK"/>
        </w:rPr>
        <w:t>：</w:t>
      </w:r>
      <w:r w:rsidRPr="002B4960">
        <w:rPr>
          <w:rFonts w:hint="eastAsia"/>
        </w:rPr>
        <w:t>構圖</w:t>
      </w:r>
      <w:r w:rsidRPr="002B4960">
        <w:t>、</w:t>
      </w:r>
      <w:r w:rsidRPr="002B4960">
        <w:rPr>
          <w:rFonts w:hint="eastAsia"/>
        </w:rPr>
        <w:t>短片製作等</w:t>
      </w:r>
      <w:r w:rsidRPr="002B4960">
        <w:t>。</w:t>
      </w:r>
      <w:r w:rsidRPr="002B4960">
        <w:rPr>
          <w:rFonts w:ascii="新細明體" w:hint="eastAsia"/>
        </w:rPr>
        <w:t>)</w:t>
      </w:r>
    </w:p>
    <w:p w:rsidR="00317E25" w:rsidRPr="002B4960" w:rsidRDefault="00317E25" w:rsidP="00317E25">
      <w:pPr>
        <w:ind w:left="1416" w:hangingChars="590" w:hanging="1416"/>
        <w:rPr>
          <w:rFonts w:ascii="新細明體" w:hint="eastAsia"/>
        </w:rPr>
      </w:pPr>
      <w:r w:rsidRPr="002B4960">
        <w:rPr>
          <w:rFonts w:hint="eastAsia"/>
        </w:rPr>
        <w:t xml:space="preserve">7. </w:t>
      </w:r>
      <w:r w:rsidRPr="002B4960">
        <w:rPr>
          <w:rFonts w:ascii="新細明體" w:hint="eastAsia"/>
        </w:rPr>
        <w:t>設    計</w:t>
      </w:r>
      <w:r w:rsidRPr="002B4960">
        <w:rPr>
          <w:rFonts w:ascii="新細明體" w:hint="eastAsia"/>
        </w:rPr>
        <w:tab/>
        <w:t>(</w:t>
      </w:r>
      <w:r>
        <w:rPr>
          <w:rFonts w:hint="eastAsia"/>
        </w:rPr>
        <w:t>例如</w:t>
      </w:r>
      <w:r>
        <w:rPr>
          <w:rFonts w:hint="eastAsia"/>
          <w:lang w:eastAsia="zh-HK"/>
        </w:rPr>
        <w:t>：</w:t>
      </w:r>
      <w:r w:rsidRPr="002B4960">
        <w:rPr>
          <w:rFonts w:hint="eastAsia"/>
        </w:rPr>
        <w:t>立體設計圖、平面設計圖等</w:t>
      </w:r>
      <w:r w:rsidRPr="002B4960">
        <w:t>。</w:t>
      </w:r>
      <w:r w:rsidRPr="002B4960">
        <w:rPr>
          <w:rFonts w:ascii="新細明體" w:hint="eastAsia"/>
        </w:rPr>
        <w:t>)</w:t>
      </w:r>
    </w:p>
    <w:p w:rsidR="00317E25" w:rsidRPr="002B4960" w:rsidRDefault="00317E25" w:rsidP="00317E25">
      <w:pPr>
        <w:ind w:left="1654" w:hangingChars="590" w:hanging="1654"/>
        <w:rPr>
          <w:rFonts w:ascii="全真楷書" w:eastAsia="全真楷書" w:hint="eastAsia"/>
          <w:b/>
          <w:sz w:val="28"/>
          <w:szCs w:val="28"/>
          <w:u w:val="single"/>
        </w:rPr>
      </w:pPr>
    </w:p>
    <w:p w:rsidR="00317E25" w:rsidRPr="002B4960" w:rsidRDefault="00317E25" w:rsidP="00317E25">
      <w:pPr>
        <w:rPr>
          <w:rFonts w:ascii="全真楷書" w:eastAsia="全真楷書" w:hint="eastAsia"/>
          <w:b/>
          <w:sz w:val="28"/>
          <w:szCs w:val="28"/>
          <w:u w:val="single"/>
        </w:rPr>
      </w:pPr>
      <w:r w:rsidRPr="002B4960">
        <w:rPr>
          <w:rFonts w:ascii="全真楷書" w:eastAsia="全真楷書" w:hint="eastAsia"/>
          <w:b/>
          <w:sz w:val="28"/>
          <w:szCs w:val="28"/>
          <w:u w:val="single"/>
        </w:rPr>
        <w:t>考核標準</w:t>
      </w:r>
    </w:p>
    <w:p w:rsidR="00317E25" w:rsidRPr="002B4960" w:rsidRDefault="00317E25" w:rsidP="00317E25">
      <w:pPr>
        <w:numPr>
          <w:ilvl w:val="0"/>
          <w:numId w:val="1"/>
        </w:numPr>
        <w:rPr>
          <w:rFonts w:hint="eastAsia"/>
        </w:rPr>
      </w:pPr>
      <w:r w:rsidRPr="002B4960">
        <w:rPr>
          <w:rFonts w:hint="eastAsia"/>
        </w:rPr>
        <w:t>撰寫一份簡單的工作</w:t>
      </w:r>
      <w:proofErr w:type="gramStart"/>
      <w:r w:rsidRPr="002B4960">
        <w:rPr>
          <w:rFonts w:hint="eastAsia"/>
        </w:rPr>
        <w:t>紀錄冊</w:t>
      </w:r>
      <w:proofErr w:type="gramEnd"/>
      <w:r w:rsidRPr="002B4960">
        <w:rPr>
          <w:rFonts w:hint="eastAsia"/>
        </w:rPr>
        <w:t>，包括學習過程的易與難、解決困難的方法、學習的感想及心得分享</w:t>
      </w:r>
      <w:r w:rsidRPr="002B4960">
        <w:t>。</w:t>
      </w:r>
    </w:p>
    <w:p w:rsidR="00317E25" w:rsidRPr="002B4960" w:rsidRDefault="00317E25" w:rsidP="00317E25">
      <w:pPr>
        <w:numPr>
          <w:ilvl w:val="0"/>
          <w:numId w:val="1"/>
        </w:numPr>
      </w:pPr>
      <w:r w:rsidRPr="002B4960">
        <w:rPr>
          <w:rFonts w:hint="eastAsia"/>
        </w:rPr>
        <w:t>展出並介紹作品，作五分鐘心得及學習分享</w:t>
      </w:r>
      <w:r w:rsidRPr="002B4960">
        <w:t>。</w:t>
      </w:r>
    </w:p>
    <w:p w:rsidR="00317E25" w:rsidRPr="002B4960" w:rsidRDefault="00317E25" w:rsidP="00317E25">
      <w:pPr>
        <w:numPr>
          <w:ilvl w:val="0"/>
          <w:numId w:val="1"/>
        </w:numPr>
      </w:pPr>
      <w:r w:rsidRPr="002B4960">
        <w:rPr>
          <w:rFonts w:hint="eastAsia"/>
        </w:rPr>
        <w:t>形式可附加簡報</w:t>
      </w:r>
      <w:r w:rsidRPr="002B4960">
        <w:rPr>
          <w:rFonts w:hint="eastAsia"/>
        </w:rPr>
        <w:t>(PowerPoint)</w:t>
      </w:r>
      <w:r w:rsidRPr="002B4960">
        <w:t>、</w:t>
      </w:r>
      <w:r w:rsidRPr="002B4960">
        <w:rPr>
          <w:rFonts w:hint="eastAsia"/>
        </w:rPr>
        <w:t>光碟等媒體協助</w:t>
      </w:r>
      <w:proofErr w:type="gramStart"/>
      <w:r w:rsidRPr="002B4960">
        <w:rPr>
          <w:rFonts w:hint="eastAsia"/>
        </w:rPr>
        <w:t>匯</w:t>
      </w:r>
      <w:proofErr w:type="gramEnd"/>
      <w:r w:rsidRPr="002B4960">
        <w:rPr>
          <w:rFonts w:hint="eastAsia"/>
        </w:rPr>
        <w:t>報</w:t>
      </w:r>
      <w:r w:rsidRPr="002B4960">
        <w:t>。</w:t>
      </w:r>
    </w:p>
    <w:p w:rsidR="00317E25" w:rsidRPr="002B4960" w:rsidRDefault="00317E25" w:rsidP="00317E25">
      <w:pPr>
        <w:rPr>
          <w:rFonts w:eastAsia="華康新儷粗黑" w:hint="eastAsia"/>
        </w:rPr>
      </w:pPr>
    </w:p>
    <w:p w:rsidR="00317E25" w:rsidRPr="002B4960" w:rsidRDefault="00317E25" w:rsidP="00317E25">
      <w:pPr>
        <w:rPr>
          <w:rFonts w:ascii="全真楷書" w:eastAsia="全真楷書" w:hint="eastAsia"/>
          <w:sz w:val="28"/>
          <w:szCs w:val="28"/>
          <w:u w:val="single"/>
        </w:rPr>
      </w:pPr>
      <w:r w:rsidRPr="002B4960">
        <w:rPr>
          <w:rFonts w:ascii="全真楷書" w:eastAsia="全真楷書" w:hint="eastAsia"/>
          <w:b/>
          <w:sz w:val="28"/>
          <w:szCs w:val="28"/>
          <w:u w:val="single"/>
        </w:rPr>
        <w:t>注意事項</w:t>
      </w:r>
    </w:p>
    <w:p w:rsidR="00317E25" w:rsidRPr="002B4960" w:rsidRDefault="00317E25" w:rsidP="00317E25">
      <w:pPr>
        <w:numPr>
          <w:ilvl w:val="0"/>
          <w:numId w:val="2"/>
        </w:numPr>
      </w:pPr>
      <w:r w:rsidRPr="002B4960">
        <w:rPr>
          <w:rFonts w:hint="eastAsia"/>
        </w:rPr>
        <w:t>藝術章、工藝章及興趣章可同時進行考核，唯在藝術章選擇進行之項目後，不可在工藝章及興趣章內重覆進行該項，應另選擇其他項目進行有關考核</w:t>
      </w:r>
      <w:r w:rsidRPr="002B4960">
        <w:t>。</w:t>
      </w:r>
    </w:p>
    <w:p w:rsidR="00317E25" w:rsidRPr="002B4960" w:rsidRDefault="00317E25" w:rsidP="00317E25">
      <w:pPr>
        <w:numPr>
          <w:ilvl w:val="0"/>
          <w:numId w:val="2"/>
        </w:numPr>
      </w:pPr>
      <w:r w:rsidRPr="002B4960">
        <w:rPr>
          <w:rFonts w:hint="eastAsia"/>
        </w:rPr>
        <w:t>藝術章二級及三級的課程，可選擇在相同於一級的項目上進行研究或另選其他項目</w:t>
      </w:r>
      <w:r w:rsidRPr="002B4960">
        <w:t>。</w:t>
      </w:r>
    </w:p>
    <w:p w:rsidR="00317E25" w:rsidRPr="002B4960" w:rsidRDefault="00317E25" w:rsidP="00317E25">
      <w:pPr>
        <w:numPr>
          <w:ilvl w:val="0"/>
          <w:numId w:val="2"/>
        </w:numPr>
        <w:rPr>
          <w:rFonts w:hint="eastAsia"/>
        </w:rPr>
      </w:pPr>
      <w:r w:rsidRPr="002B4960">
        <w:rPr>
          <w:rFonts w:hint="eastAsia"/>
        </w:rPr>
        <w:t>隊員必須於申請審核時出示工作</w:t>
      </w:r>
      <w:proofErr w:type="gramStart"/>
      <w:r w:rsidRPr="002B4960">
        <w:rPr>
          <w:rFonts w:hint="eastAsia"/>
        </w:rPr>
        <w:t>紀錄冊</w:t>
      </w:r>
      <w:proofErr w:type="gramEnd"/>
      <w:r w:rsidRPr="002B4960">
        <w:rPr>
          <w:rFonts w:hint="eastAsia"/>
        </w:rPr>
        <w:t>或課程的出席證明／訓練證書。比賽證書恕不接受作為出席證明。如未能遞交有關證明文件，導師不可為其對換有關專章。</w:t>
      </w:r>
    </w:p>
    <w:p w:rsidR="00317E25" w:rsidRDefault="00317E25" w:rsidP="00317E25"/>
    <w:p w:rsidR="000F0C1C" w:rsidRPr="00317E25" w:rsidRDefault="000F0C1C">
      <w:bookmarkStart w:id="0" w:name="_GoBack"/>
      <w:bookmarkEnd w:id="0"/>
    </w:p>
    <w:sectPr w:rsidR="000F0C1C" w:rsidRPr="00317E25" w:rsidSect="00014D46">
      <w:headerReference w:type="default" r:id="rId5"/>
      <w:footerReference w:type="default" r:id="rId6"/>
      <w:pgSz w:w="11907" w:h="16840" w:code="9"/>
      <w:pgMar w:top="1440" w:right="1559" w:bottom="1440" w:left="1797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A6" w:rsidRDefault="00317E25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-19050</wp:posOffset>
              </wp:positionV>
              <wp:extent cx="5334000" cy="0"/>
              <wp:effectExtent l="0" t="0" r="0" b="0"/>
              <wp:wrapNone/>
              <wp:docPr id="1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80D14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5pt" to="420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"/>
          </w:pict>
        </mc:Fallback>
      </mc:AlternateContent>
    </w:r>
    <w:r>
      <w:rPr>
        <w:rFonts w:hint="eastAsia"/>
      </w:rPr>
      <w:t>香港基督少年軍</w:t>
    </w:r>
    <w:r>
      <w:rPr>
        <w:rFonts w:hint="eastAsia"/>
      </w:rPr>
      <w:t xml:space="preserve">                        </w:t>
    </w:r>
    <w:r>
      <w:rPr>
        <w:rFonts w:hint="eastAsia"/>
      </w:rPr>
      <w:t xml:space="preserve">                            20</w:t>
    </w:r>
    <w:r>
      <w:rPr>
        <w:rFonts w:hint="eastAsia"/>
      </w:rPr>
      <w:t>1</w:t>
    </w:r>
    <w:r>
      <w:rPr>
        <w:rFonts w:hint="eastAsia"/>
      </w:rPr>
      <w:t>7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月修訂版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A6" w:rsidRDefault="00317E25">
    <w:pPr>
      <w:pStyle w:val="a3"/>
    </w:pP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A31AE"/>
    <w:multiLevelType w:val="hybridMultilevel"/>
    <w:tmpl w:val="5DAADB1E"/>
    <w:lvl w:ilvl="0" w:tplc="6E68234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A51F4F"/>
    <w:multiLevelType w:val="hybridMultilevel"/>
    <w:tmpl w:val="8544E750"/>
    <w:lvl w:ilvl="0" w:tplc="6E68234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25"/>
    <w:rsid w:val="000F0C1C"/>
    <w:rsid w:val="00317E25"/>
    <w:rsid w:val="009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3E9989-92B7-4670-B5BD-26290DF9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25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7E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317E2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317E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317E25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Chau</dc:creator>
  <cp:keywords/>
  <dc:description/>
  <cp:lastModifiedBy>Henry Chau</cp:lastModifiedBy>
  <cp:revision>1</cp:revision>
  <dcterms:created xsi:type="dcterms:W3CDTF">2022-03-10T04:11:00Z</dcterms:created>
  <dcterms:modified xsi:type="dcterms:W3CDTF">2022-03-10T04:12:00Z</dcterms:modified>
</cp:coreProperties>
</file>